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B88" w:rsidRDefault="00773B88" w:rsidP="00773B88">
      <w:pPr>
        <w:widowControl w:val="0"/>
        <w:autoSpaceDE w:val="0"/>
        <w:autoSpaceDN w:val="0"/>
        <w:adjustRightInd w:val="0"/>
        <w:rPr>
          <w:rFonts w:ascii="Arial" w:hAnsi="Arial" w:cs="Arial"/>
          <w:b/>
          <w:bCs/>
          <w:color w:val="790002"/>
          <w:sz w:val="40"/>
          <w:szCs w:val="40"/>
        </w:rPr>
      </w:pPr>
      <w:r>
        <w:rPr>
          <w:rFonts w:ascii="Arial" w:hAnsi="Arial" w:cs="Arial"/>
          <w:b/>
          <w:bCs/>
          <w:color w:val="790002"/>
          <w:sz w:val="40"/>
          <w:szCs w:val="40"/>
        </w:rPr>
        <w:t>Prince of Persia: The Sands of Time</w:t>
      </w:r>
    </w:p>
    <w:p w:rsidR="00773B88" w:rsidRPr="007A64C1" w:rsidRDefault="00773B88" w:rsidP="00773B88">
      <w:pPr>
        <w:widowControl w:val="0"/>
        <w:autoSpaceDE w:val="0"/>
        <w:autoSpaceDN w:val="0"/>
        <w:adjustRightInd w:val="0"/>
        <w:rPr>
          <w:rFonts w:ascii="Arial" w:hAnsi="Arial" w:cs="Arial"/>
          <w:b/>
          <w:bCs/>
          <w:color w:val="790002"/>
          <w:sz w:val="22"/>
          <w:szCs w:val="22"/>
        </w:rPr>
      </w:pPr>
      <w:r>
        <w:rPr>
          <w:rFonts w:ascii="Arial" w:hAnsi="Arial" w:cs="Arial"/>
          <w:b/>
          <w:bCs/>
          <w:color w:val="790002"/>
          <w:sz w:val="22"/>
          <w:szCs w:val="22"/>
        </w:rPr>
        <w:t>Using the digital format of your choosing, complete the following assignments from the film:</w:t>
      </w:r>
    </w:p>
    <w:p w:rsidR="00773B88" w:rsidRDefault="00773B88" w:rsidP="00773B88">
      <w:pPr>
        <w:widowControl w:val="0"/>
        <w:autoSpaceDE w:val="0"/>
        <w:autoSpaceDN w:val="0"/>
        <w:adjustRightInd w:val="0"/>
        <w:rPr>
          <w:rFonts w:ascii="Arial" w:hAnsi="Arial" w:cs="Arial"/>
          <w:color w:val="262626"/>
          <w:sz w:val="26"/>
          <w:szCs w:val="26"/>
        </w:rPr>
      </w:pPr>
    </w:p>
    <w:p w:rsidR="00773B88" w:rsidRDefault="00773B88" w:rsidP="00773B88">
      <w:pPr>
        <w:widowControl w:val="0"/>
        <w:autoSpaceDE w:val="0"/>
        <w:autoSpaceDN w:val="0"/>
        <w:adjustRightInd w:val="0"/>
        <w:rPr>
          <w:rFonts w:ascii="Arial" w:hAnsi="Arial" w:cs="Arial"/>
          <w:color w:val="262626"/>
          <w:sz w:val="26"/>
          <w:szCs w:val="26"/>
        </w:rPr>
      </w:pPr>
    </w:p>
    <w:p w:rsidR="00773B88" w:rsidRDefault="00773B88" w:rsidP="00773B88">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xml:space="preserve">Part I. Character analysis of </w:t>
      </w:r>
      <w:r w:rsidRPr="007A64C1">
        <w:rPr>
          <w:rFonts w:ascii="Arial" w:hAnsi="Arial" w:cs="Arial"/>
          <w:b/>
          <w:color w:val="262626"/>
          <w:sz w:val="26"/>
          <w:szCs w:val="26"/>
        </w:rPr>
        <w:t xml:space="preserve">one </w:t>
      </w:r>
      <w:r>
        <w:rPr>
          <w:rFonts w:ascii="Arial" w:hAnsi="Arial" w:cs="Arial"/>
          <w:color w:val="262626"/>
          <w:sz w:val="26"/>
          <w:szCs w:val="26"/>
        </w:rPr>
        <w:t xml:space="preserve">of the following: </w:t>
      </w:r>
      <w:proofErr w:type="spellStart"/>
      <w:r>
        <w:rPr>
          <w:rFonts w:ascii="Arial" w:hAnsi="Arial" w:cs="Arial"/>
          <w:color w:val="262626"/>
          <w:sz w:val="26"/>
          <w:szCs w:val="26"/>
        </w:rPr>
        <w:t>Dastan</w:t>
      </w:r>
      <w:proofErr w:type="spellEnd"/>
      <w:r>
        <w:rPr>
          <w:rFonts w:ascii="Arial" w:hAnsi="Arial" w:cs="Arial"/>
          <w:color w:val="262626"/>
          <w:sz w:val="26"/>
          <w:szCs w:val="26"/>
        </w:rPr>
        <w:t xml:space="preserve">, </w:t>
      </w:r>
      <w:proofErr w:type="spellStart"/>
      <w:r>
        <w:rPr>
          <w:rFonts w:ascii="Arial" w:hAnsi="Arial" w:cs="Arial"/>
          <w:color w:val="262626"/>
          <w:sz w:val="26"/>
          <w:szCs w:val="26"/>
        </w:rPr>
        <w:t>Tamina</w:t>
      </w:r>
      <w:proofErr w:type="spellEnd"/>
      <w:r>
        <w:rPr>
          <w:rFonts w:ascii="Arial" w:hAnsi="Arial" w:cs="Arial"/>
          <w:color w:val="262626"/>
          <w:sz w:val="26"/>
          <w:szCs w:val="26"/>
        </w:rPr>
        <w:t xml:space="preserve">, </w:t>
      </w:r>
      <w:proofErr w:type="spellStart"/>
      <w:r>
        <w:rPr>
          <w:rFonts w:ascii="Arial" w:hAnsi="Arial" w:cs="Arial"/>
          <w:color w:val="262626"/>
          <w:sz w:val="26"/>
          <w:szCs w:val="26"/>
        </w:rPr>
        <w:t>Nizam</w:t>
      </w:r>
      <w:proofErr w:type="spellEnd"/>
      <w:r>
        <w:rPr>
          <w:rFonts w:ascii="Arial" w:hAnsi="Arial" w:cs="Arial"/>
          <w:color w:val="262626"/>
          <w:sz w:val="26"/>
          <w:szCs w:val="26"/>
        </w:rPr>
        <w:t xml:space="preserve">, </w:t>
      </w:r>
      <w:proofErr w:type="spellStart"/>
      <w:r>
        <w:rPr>
          <w:rFonts w:ascii="Arial" w:hAnsi="Arial" w:cs="Arial"/>
          <w:color w:val="262626"/>
          <w:sz w:val="26"/>
          <w:szCs w:val="26"/>
        </w:rPr>
        <w:t>Tus</w:t>
      </w:r>
      <w:proofErr w:type="spellEnd"/>
    </w:p>
    <w:p w:rsidR="00773B88" w:rsidRDefault="00773B88" w:rsidP="00773B88"/>
    <w:p w:rsidR="00773B88" w:rsidRDefault="00773B88" w:rsidP="00773B88">
      <w:r>
        <w:t>A character analysis MUST Include:</w:t>
      </w:r>
    </w:p>
    <w:p w:rsidR="00773B88" w:rsidRDefault="00773B88" w:rsidP="00773B88"/>
    <w:p w:rsidR="00773B88" w:rsidRDefault="00773B88" w:rsidP="00773B88">
      <w:r>
        <w:t>Character motivation</w:t>
      </w:r>
    </w:p>
    <w:p w:rsidR="00773B88" w:rsidRDefault="00773B88" w:rsidP="00773B88">
      <w:r>
        <w:t>Complex?</w:t>
      </w:r>
    </w:p>
    <w:p w:rsidR="00773B88" w:rsidRDefault="00773B88" w:rsidP="00773B88">
      <w:proofErr w:type="gramStart"/>
      <w:r>
        <w:t>Dynamic or Static?</w:t>
      </w:r>
      <w:proofErr w:type="gramEnd"/>
    </w:p>
    <w:p w:rsidR="00773B88" w:rsidRDefault="00773B88" w:rsidP="00773B88">
      <w:r>
        <w:t>Position? Does it change? Why or why not?</w:t>
      </w:r>
    </w:p>
    <w:p w:rsidR="00773B88" w:rsidRDefault="00773B88" w:rsidP="00773B88">
      <w:proofErr w:type="gramStart"/>
      <w:r>
        <w:t>Most intriguing decision/action?</w:t>
      </w:r>
      <w:proofErr w:type="gramEnd"/>
    </w:p>
    <w:p w:rsidR="00773B88" w:rsidRDefault="00773B88" w:rsidP="00773B88">
      <w:r>
        <w:t>What does the reader/viewer learn through this character (thematic statement)?</w:t>
      </w:r>
    </w:p>
    <w:p w:rsidR="00773B88" w:rsidRDefault="00773B88" w:rsidP="00773B88">
      <w:pPr>
        <w:widowControl w:val="0"/>
        <w:autoSpaceDE w:val="0"/>
        <w:autoSpaceDN w:val="0"/>
        <w:adjustRightInd w:val="0"/>
        <w:rPr>
          <w:rFonts w:ascii="Arial Unicode MS" w:eastAsia="Arial Unicode MS" w:hAnsi="Arial Unicode MS" w:cs="Arial Unicode MS"/>
          <w:color w:val="262626"/>
          <w:sz w:val="26"/>
          <w:szCs w:val="26"/>
        </w:rPr>
      </w:pPr>
    </w:p>
    <w:p w:rsidR="00773B88" w:rsidRDefault="00773B88" w:rsidP="00773B88">
      <w:pPr>
        <w:widowControl w:val="0"/>
        <w:autoSpaceDE w:val="0"/>
        <w:autoSpaceDN w:val="0"/>
        <w:adjustRightInd w:val="0"/>
        <w:rPr>
          <w:rFonts w:ascii="Arial Unicode MS" w:eastAsia="Arial Unicode MS" w:hAnsi="Arial Unicode MS" w:cs="Arial Unicode MS"/>
          <w:color w:val="262626"/>
          <w:sz w:val="26"/>
          <w:szCs w:val="26"/>
        </w:rPr>
      </w:pPr>
      <w:r>
        <w:rPr>
          <w:rFonts w:ascii="Arial Unicode MS" w:eastAsia="Arial Unicode MS" w:hAnsi="Arial Unicode MS" w:cs="Arial Unicode MS"/>
          <w:color w:val="262626"/>
          <w:sz w:val="26"/>
          <w:szCs w:val="26"/>
        </w:rPr>
        <w:t xml:space="preserve">Part II. For </w:t>
      </w:r>
      <w:r w:rsidRPr="007A64C1">
        <w:rPr>
          <w:rFonts w:ascii="Arial Unicode MS" w:eastAsia="Arial Unicode MS" w:hAnsi="Arial Unicode MS" w:cs="Arial Unicode MS"/>
          <w:i/>
          <w:color w:val="262626"/>
          <w:sz w:val="26"/>
          <w:szCs w:val="26"/>
        </w:rPr>
        <w:t>each</w:t>
      </w:r>
      <w:r>
        <w:rPr>
          <w:rFonts w:ascii="Arial Unicode MS" w:eastAsia="Arial Unicode MS" w:hAnsi="Arial Unicode MS" w:cs="Arial Unicode MS"/>
          <w:color w:val="262626"/>
          <w:sz w:val="26"/>
          <w:szCs w:val="26"/>
        </w:rPr>
        <w:t xml:space="preserve"> of the following quotes</w:t>
      </w:r>
      <w:r>
        <w:rPr>
          <w:rFonts w:ascii="Arial Unicode MS" w:eastAsia="Arial Unicode MS" w:hAnsi="Arial Unicode MS" w:cs="Arial Unicode MS"/>
          <w:color w:val="262626"/>
          <w:sz w:val="26"/>
          <w:szCs w:val="26"/>
        </w:rPr>
        <w:t xml:space="preserve"> from the film:</w:t>
      </w:r>
      <w:bookmarkStart w:id="0" w:name="_GoBack"/>
      <w:bookmarkEnd w:id="0"/>
    </w:p>
    <w:p w:rsidR="00773B88" w:rsidRDefault="00773B88" w:rsidP="00773B88">
      <w:pPr>
        <w:widowControl w:val="0"/>
        <w:autoSpaceDE w:val="0"/>
        <w:autoSpaceDN w:val="0"/>
        <w:adjustRightInd w:val="0"/>
        <w:rPr>
          <w:rFonts w:ascii="Arial Unicode MS" w:eastAsia="Arial Unicode MS" w:hAnsi="Arial Unicode MS" w:cs="Arial Unicode MS"/>
          <w:color w:val="262626"/>
          <w:sz w:val="26"/>
          <w:szCs w:val="26"/>
        </w:rPr>
      </w:pPr>
    </w:p>
    <w:p w:rsidR="00773B88" w:rsidRPr="007A64C1" w:rsidRDefault="00773B88" w:rsidP="00773B88">
      <w:pPr>
        <w:widowControl w:val="0"/>
        <w:autoSpaceDE w:val="0"/>
        <w:autoSpaceDN w:val="0"/>
        <w:adjustRightInd w:val="0"/>
        <w:rPr>
          <w:rFonts w:ascii="Arial Unicode MS" w:eastAsia="Arial Unicode MS" w:hAnsi="Arial Unicode MS" w:cs="Arial Unicode MS"/>
          <w:color w:val="262626"/>
        </w:rPr>
      </w:pPr>
      <w:r>
        <w:rPr>
          <w:rFonts w:ascii="Arial Unicode MS" w:eastAsia="Arial Unicode MS" w:hAnsi="Arial Unicode MS" w:cs="Arial Unicode MS"/>
          <w:color w:val="262626"/>
          <w:sz w:val="26"/>
          <w:szCs w:val="26"/>
        </w:rPr>
        <w:t xml:space="preserve">1. </w:t>
      </w:r>
      <w:r w:rsidRPr="007A64C1">
        <w:rPr>
          <w:rFonts w:ascii="Arial Unicode MS" w:eastAsia="Arial Unicode MS" w:hAnsi="Arial Unicode MS" w:cs="Arial Unicode MS"/>
          <w:color w:val="262626"/>
          <w:sz w:val="26"/>
          <w:szCs w:val="26"/>
        </w:rPr>
        <w:t>“Everything changes with time.”</w:t>
      </w:r>
    </w:p>
    <w:p w:rsidR="00773B88" w:rsidRPr="007A64C1" w:rsidRDefault="00773B88" w:rsidP="00773B88">
      <w:pPr>
        <w:widowControl w:val="0"/>
        <w:numPr>
          <w:ilvl w:val="0"/>
          <w:numId w:val="1"/>
        </w:numPr>
        <w:tabs>
          <w:tab w:val="left" w:pos="220"/>
          <w:tab w:val="left" w:pos="720"/>
        </w:tabs>
        <w:autoSpaceDE w:val="0"/>
        <w:autoSpaceDN w:val="0"/>
        <w:adjustRightInd w:val="0"/>
        <w:ind w:hanging="720"/>
        <w:rPr>
          <w:rFonts w:ascii="Arial Unicode MS" w:eastAsia="Arial Unicode MS" w:hAnsi="Arial Unicode MS" w:cs="Arial Unicode MS"/>
        </w:rPr>
      </w:pPr>
    </w:p>
    <w:p w:rsidR="00773B88" w:rsidRPr="007A64C1" w:rsidRDefault="00773B88" w:rsidP="00773B88">
      <w:pPr>
        <w:widowControl w:val="0"/>
        <w:numPr>
          <w:ilvl w:val="0"/>
          <w:numId w:val="1"/>
        </w:numPr>
        <w:tabs>
          <w:tab w:val="left" w:pos="220"/>
          <w:tab w:val="left" w:pos="720"/>
        </w:tabs>
        <w:autoSpaceDE w:val="0"/>
        <w:autoSpaceDN w:val="0"/>
        <w:adjustRightInd w:val="0"/>
        <w:ind w:hanging="720"/>
        <w:rPr>
          <w:rFonts w:ascii="Arial Unicode MS" w:eastAsia="Arial Unicode MS" w:hAnsi="Arial Unicode MS" w:cs="Arial Unicode MS"/>
        </w:rPr>
      </w:pPr>
      <w:r>
        <w:rPr>
          <w:rFonts w:ascii="Arial Unicode MS" w:eastAsia="Arial Unicode MS" w:hAnsi="Arial Unicode MS" w:cs="Arial Unicode MS"/>
          <w:color w:val="262626"/>
          <w:sz w:val="26"/>
          <w:szCs w:val="26"/>
        </w:rPr>
        <w:t xml:space="preserve">2. </w:t>
      </w:r>
      <w:r w:rsidRPr="007A64C1">
        <w:rPr>
          <w:rFonts w:ascii="Arial Unicode MS" w:eastAsia="Arial Unicode MS" w:hAnsi="Arial Unicode MS" w:cs="Arial Unicode MS"/>
          <w:color w:val="262626"/>
          <w:sz w:val="26"/>
          <w:szCs w:val="26"/>
        </w:rPr>
        <w:t xml:space="preserve"> “A true King considers the advice of counsel but always listens to his heart.”</w:t>
      </w:r>
    </w:p>
    <w:p w:rsidR="00773B88" w:rsidRPr="007A64C1" w:rsidRDefault="00773B88" w:rsidP="00773B88">
      <w:pPr>
        <w:widowControl w:val="0"/>
        <w:tabs>
          <w:tab w:val="left" w:pos="220"/>
          <w:tab w:val="left" w:pos="720"/>
        </w:tabs>
        <w:autoSpaceDE w:val="0"/>
        <w:autoSpaceDN w:val="0"/>
        <w:adjustRightInd w:val="0"/>
        <w:rPr>
          <w:rFonts w:ascii="Arial Unicode MS" w:eastAsia="Arial Unicode MS" w:hAnsi="Arial Unicode MS" w:cs="Arial Unicode MS"/>
          <w:color w:val="262626"/>
          <w:sz w:val="26"/>
          <w:szCs w:val="26"/>
        </w:rPr>
      </w:pPr>
    </w:p>
    <w:p w:rsidR="00773B88" w:rsidRDefault="00773B88" w:rsidP="00773B88">
      <w:pPr>
        <w:widowControl w:val="0"/>
        <w:tabs>
          <w:tab w:val="left" w:pos="220"/>
          <w:tab w:val="left" w:pos="720"/>
        </w:tabs>
        <w:autoSpaceDE w:val="0"/>
        <w:autoSpaceDN w:val="0"/>
        <w:adjustRightInd w:val="0"/>
        <w:rPr>
          <w:rFonts w:ascii="Arial Unicode MS" w:eastAsia="Arial Unicode MS" w:hAnsi="Arial Unicode MS" w:cs="Arial Unicode MS"/>
          <w:color w:val="262626"/>
          <w:sz w:val="22"/>
          <w:szCs w:val="22"/>
        </w:rPr>
      </w:pPr>
      <w:r>
        <w:rPr>
          <w:rFonts w:ascii="Arial Unicode MS" w:eastAsia="Arial Unicode MS" w:hAnsi="Arial Unicode MS" w:cs="Arial Unicode MS"/>
          <w:color w:val="262626"/>
          <w:sz w:val="22"/>
          <w:szCs w:val="22"/>
        </w:rPr>
        <w:t xml:space="preserve">3. </w:t>
      </w:r>
      <w:r w:rsidRPr="007A64C1">
        <w:rPr>
          <w:rFonts w:ascii="Arial Unicode MS" w:eastAsia="Arial Unicode MS" w:hAnsi="Arial Unicode MS" w:cs="Arial Unicode MS"/>
          <w:color w:val="262626"/>
          <w:sz w:val="22"/>
          <w:szCs w:val="22"/>
        </w:rPr>
        <w:t>“It is said some lives are linked across time. Connected by an ancient calling that echoes through the ages. Destiny.”</w:t>
      </w:r>
    </w:p>
    <w:p w:rsidR="00773B88" w:rsidRDefault="00773B88" w:rsidP="00773B88">
      <w:pPr>
        <w:widowControl w:val="0"/>
        <w:tabs>
          <w:tab w:val="left" w:pos="220"/>
          <w:tab w:val="left" w:pos="720"/>
        </w:tabs>
        <w:autoSpaceDE w:val="0"/>
        <w:autoSpaceDN w:val="0"/>
        <w:adjustRightInd w:val="0"/>
        <w:rPr>
          <w:rFonts w:ascii="Arial Unicode MS" w:eastAsia="Arial Unicode MS" w:hAnsi="Arial Unicode MS" w:cs="Arial Unicode MS"/>
          <w:color w:val="262626"/>
          <w:sz w:val="22"/>
          <w:szCs w:val="22"/>
        </w:rPr>
      </w:pPr>
    </w:p>
    <w:p w:rsidR="00773B88" w:rsidRDefault="00773B88" w:rsidP="00773B88">
      <w:pPr>
        <w:widowControl w:val="0"/>
        <w:tabs>
          <w:tab w:val="left" w:pos="220"/>
          <w:tab w:val="left" w:pos="720"/>
        </w:tabs>
        <w:autoSpaceDE w:val="0"/>
        <w:autoSpaceDN w:val="0"/>
        <w:adjustRightInd w:val="0"/>
        <w:rPr>
          <w:rFonts w:ascii="Arial Unicode MS" w:eastAsia="Arial Unicode MS" w:hAnsi="Arial Unicode MS" w:cs="Arial Unicode MS"/>
          <w:color w:val="262626"/>
          <w:sz w:val="22"/>
          <w:szCs w:val="22"/>
        </w:rPr>
      </w:pPr>
      <w:r>
        <w:rPr>
          <w:rFonts w:ascii="Arial Unicode MS" w:eastAsia="Arial Unicode MS" w:hAnsi="Arial Unicode MS" w:cs="Arial Unicode MS"/>
          <w:color w:val="262626"/>
          <w:sz w:val="22"/>
          <w:szCs w:val="22"/>
        </w:rPr>
        <w:t>4. “We make our own destiny.”</w:t>
      </w:r>
    </w:p>
    <w:p w:rsidR="00773B88" w:rsidRDefault="00773B88" w:rsidP="00773B88">
      <w:pPr>
        <w:widowControl w:val="0"/>
        <w:tabs>
          <w:tab w:val="left" w:pos="220"/>
          <w:tab w:val="left" w:pos="720"/>
        </w:tabs>
        <w:autoSpaceDE w:val="0"/>
        <w:autoSpaceDN w:val="0"/>
        <w:adjustRightInd w:val="0"/>
        <w:rPr>
          <w:rFonts w:ascii="Arial Unicode MS" w:eastAsia="Arial Unicode MS" w:hAnsi="Arial Unicode MS" w:cs="Arial Unicode MS"/>
          <w:color w:val="262626"/>
          <w:sz w:val="22"/>
          <w:szCs w:val="22"/>
        </w:rPr>
      </w:pPr>
    </w:p>
    <w:p w:rsidR="00773B88" w:rsidRDefault="00773B88" w:rsidP="00773B88">
      <w:pPr>
        <w:widowControl w:val="0"/>
        <w:tabs>
          <w:tab w:val="left" w:pos="220"/>
          <w:tab w:val="left" w:pos="720"/>
        </w:tabs>
        <w:autoSpaceDE w:val="0"/>
        <w:autoSpaceDN w:val="0"/>
        <w:adjustRightInd w:val="0"/>
        <w:rPr>
          <w:rFonts w:ascii="Arial Unicode MS" w:eastAsia="Arial Unicode MS" w:hAnsi="Arial Unicode MS" w:cs="Arial Unicode MS"/>
          <w:color w:val="262626"/>
          <w:sz w:val="22"/>
          <w:szCs w:val="22"/>
        </w:rPr>
      </w:pPr>
      <w:r>
        <w:rPr>
          <w:rFonts w:ascii="Arial Unicode MS" w:eastAsia="Arial Unicode MS" w:hAnsi="Arial Unicode MS" w:cs="Arial Unicode MS"/>
          <w:color w:val="262626"/>
          <w:sz w:val="22"/>
          <w:szCs w:val="22"/>
        </w:rPr>
        <w:t>5. “Courage and loyalty are always rewarded.”</w:t>
      </w:r>
    </w:p>
    <w:p w:rsidR="00773B88" w:rsidRDefault="00773B88" w:rsidP="00773B88">
      <w:pPr>
        <w:widowControl w:val="0"/>
        <w:tabs>
          <w:tab w:val="left" w:pos="220"/>
          <w:tab w:val="left" w:pos="720"/>
        </w:tabs>
        <w:autoSpaceDE w:val="0"/>
        <w:autoSpaceDN w:val="0"/>
        <w:adjustRightInd w:val="0"/>
        <w:rPr>
          <w:rFonts w:ascii="Arial Unicode MS" w:eastAsia="Arial Unicode MS" w:hAnsi="Arial Unicode MS" w:cs="Arial Unicode MS"/>
          <w:color w:val="262626"/>
          <w:sz w:val="22"/>
          <w:szCs w:val="22"/>
        </w:rPr>
      </w:pPr>
    </w:p>
    <w:p w:rsidR="00773B88" w:rsidRDefault="00773B88" w:rsidP="00773B88">
      <w:pPr>
        <w:widowControl w:val="0"/>
        <w:tabs>
          <w:tab w:val="left" w:pos="220"/>
          <w:tab w:val="left" w:pos="720"/>
        </w:tabs>
        <w:autoSpaceDE w:val="0"/>
        <w:autoSpaceDN w:val="0"/>
        <w:adjustRightInd w:val="0"/>
        <w:rPr>
          <w:rFonts w:ascii="Arial Unicode MS" w:eastAsia="Arial Unicode MS" w:hAnsi="Arial Unicode MS" w:cs="Arial Unicode MS"/>
          <w:color w:val="262626"/>
          <w:sz w:val="22"/>
          <w:szCs w:val="22"/>
        </w:rPr>
      </w:pPr>
    </w:p>
    <w:p w:rsidR="00773B88" w:rsidRDefault="00773B88" w:rsidP="00773B88">
      <w:pPr>
        <w:widowControl w:val="0"/>
        <w:tabs>
          <w:tab w:val="left" w:pos="220"/>
          <w:tab w:val="left" w:pos="720"/>
        </w:tabs>
        <w:autoSpaceDE w:val="0"/>
        <w:autoSpaceDN w:val="0"/>
        <w:adjustRightInd w:val="0"/>
        <w:rPr>
          <w:rFonts w:ascii="Arial Unicode MS" w:eastAsia="Arial Unicode MS" w:hAnsi="Arial Unicode MS" w:cs="Arial Unicode MS"/>
          <w:color w:val="262626"/>
          <w:sz w:val="22"/>
          <w:szCs w:val="22"/>
        </w:rPr>
      </w:pPr>
      <w:r>
        <w:rPr>
          <w:rFonts w:ascii="Arial Unicode MS" w:eastAsia="Arial Unicode MS" w:hAnsi="Arial Unicode MS" w:cs="Arial Unicode MS"/>
          <w:color w:val="262626"/>
          <w:sz w:val="22"/>
          <w:szCs w:val="22"/>
        </w:rPr>
        <w:t>Part III. If you were able to “turn back time” to any situation you have experienced, what would you choose? How would this opportunity to “undo” or “redo” the situation impact the person you are today?</w:t>
      </w:r>
    </w:p>
    <w:p w:rsidR="00773B88" w:rsidRDefault="00773B88" w:rsidP="00773B88">
      <w:pPr>
        <w:widowControl w:val="0"/>
        <w:tabs>
          <w:tab w:val="left" w:pos="220"/>
          <w:tab w:val="left" w:pos="720"/>
        </w:tabs>
        <w:autoSpaceDE w:val="0"/>
        <w:autoSpaceDN w:val="0"/>
        <w:adjustRightInd w:val="0"/>
        <w:rPr>
          <w:rFonts w:ascii="Arial Unicode MS" w:eastAsia="Arial Unicode MS" w:hAnsi="Arial Unicode MS" w:cs="Arial Unicode MS"/>
          <w:sz w:val="22"/>
          <w:szCs w:val="22"/>
        </w:rPr>
      </w:pPr>
    </w:p>
    <w:p w:rsidR="00773B88" w:rsidRDefault="00773B88" w:rsidP="00773B88">
      <w:pPr>
        <w:widowControl w:val="0"/>
        <w:tabs>
          <w:tab w:val="left" w:pos="220"/>
          <w:tab w:val="left" w:pos="720"/>
        </w:tabs>
        <w:autoSpaceDE w:val="0"/>
        <w:autoSpaceDN w:val="0"/>
        <w:adjustRightInd w:val="0"/>
        <w:rPr>
          <w:rFonts w:ascii="Arial Unicode MS" w:eastAsia="Arial Unicode MS" w:hAnsi="Arial Unicode MS" w:cs="Arial Unicode MS"/>
          <w:sz w:val="22"/>
          <w:szCs w:val="22"/>
        </w:rPr>
      </w:pPr>
    </w:p>
    <w:p w:rsidR="00773B88" w:rsidRPr="007A64C1" w:rsidRDefault="00773B88" w:rsidP="00773B88">
      <w:pPr>
        <w:widowControl w:val="0"/>
        <w:tabs>
          <w:tab w:val="left" w:pos="220"/>
          <w:tab w:val="left" w:pos="720"/>
        </w:tabs>
        <w:autoSpaceDE w:val="0"/>
        <w:autoSpaceDN w:val="0"/>
        <w:adjustRightInd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 Post your work to the </w:t>
      </w:r>
      <w:proofErr w:type="spellStart"/>
      <w:r>
        <w:rPr>
          <w:rFonts w:ascii="Arial Unicode MS" w:eastAsia="Arial Unicode MS" w:hAnsi="Arial Unicode MS" w:cs="Arial Unicode MS"/>
          <w:sz w:val="22"/>
          <w:szCs w:val="22"/>
        </w:rPr>
        <w:t>weebly</w:t>
      </w:r>
      <w:proofErr w:type="spellEnd"/>
      <w:r>
        <w:rPr>
          <w:rFonts w:ascii="Arial Unicode MS" w:eastAsia="Arial Unicode MS" w:hAnsi="Arial Unicode MS" w:cs="Arial Unicode MS"/>
          <w:sz w:val="22"/>
          <w:szCs w:val="22"/>
        </w:rPr>
        <w:t xml:space="preserve"> when you are finished.</w:t>
      </w:r>
    </w:p>
    <w:p w:rsidR="00690E0F" w:rsidRDefault="00690E0F"/>
    <w:sectPr w:rsidR="00690E0F" w:rsidSect="00690E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88"/>
    <w:rsid w:val="00690E0F"/>
    <w:rsid w:val="00773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0345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930</Characters>
  <Application>Microsoft Macintosh Word</Application>
  <DocSecurity>0</DocSecurity>
  <Lines>7</Lines>
  <Paragraphs>2</Paragraphs>
  <ScaleCrop>false</ScaleCrop>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walkernormaf</dc:creator>
  <cp:keywords/>
  <dc:description/>
  <cp:lastModifiedBy>walkernormaf</cp:lastModifiedBy>
  <cp:revision>1</cp:revision>
  <dcterms:created xsi:type="dcterms:W3CDTF">2016-02-26T14:14:00Z</dcterms:created>
  <dcterms:modified xsi:type="dcterms:W3CDTF">2016-02-26T14:15:00Z</dcterms:modified>
</cp:coreProperties>
</file>